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A1014" w:rsidTr="008A1014">
        <w:tc>
          <w:tcPr>
            <w:tcW w:w="4606" w:type="dxa"/>
          </w:tcPr>
          <w:p w:rsidR="008A1014" w:rsidRDefault="008A1014">
            <w:r>
              <w:t xml:space="preserve">Anotace </w:t>
            </w:r>
          </w:p>
        </w:tc>
        <w:tc>
          <w:tcPr>
            <w:tcW w:w="4606" w:type="dxa"/>
          </w:tcPr>
          <w:p w:rsidR="008A1014" w:rsidRDefault="008A1014">
            <w:r>
              <w:t xml:space="preserve">Pracovní listy pro práci s textem a jazykové rozbory slouží jako příprava pro celostátní testování. Zaměřují se na pozorné čtení a pochopení přečteného. Obsahují kontrolní otázky a úkoly na </w:t>
            </w:r>
            <w:proofErr w:type="gramStart"/>
            <w:r>
              <w:t>pochopení  textu</w:t>
            </w:r>
            <w:proofErr w:type="gramEnd"/>
            <w:r>
              <w:t xml:space="preserve">  včetně detailních informací. </w:t>
            </w:r>
          </w:p>
        </w:tc>
      </w:tr>
      <w:tr w:rsidR="008A1014" w:rsidTr="008A1014">
        <w:tc>
          <w:tcPr>
            <w:tcW w:w="4606" w:type="dxa"/>
          </w:tcPr>
          <w:p w:rsidR="008A1014" w:rsidRDefault="008A1014">
            <w:r>
              <w:t>Autor</w:t>
            </w:r>
          </w:p>
        </w:tc>
        <w:tc>
          <w:tcPr>
            <w:tcW w:w="4606" w:type="dxa"/>
          </w:tcPr>
          <w:p w:rsidR="008A1014" w:rsidRDefault="008A1014">
            <w:r>
              <w:t>Mgr. Ivana Tesařová</w:t>
            </w:r>
          </w:p>
        </w:tc>
      </w:tr>
      <w:tr w:rsidR="008A1014" w:rsidTr="008A1014">
        <w:tc>
          <w:tcPr>
            <w:tcW w:w="4606" w:type="dxa"/>
          </w:tcPr>
          <w:p w:rsidR="008A1014" w:rsidRDefault="008A1014">
            <w:r>
              <w:t>Předmět</w:t>
            </w:r>
          </w:p>
        </w:tc>
        <w:tc>
          <w:tcPr>
            <w:tcW w:w="4606" w:type="dxa"/>
          </w:tcPr>
          <w:p w:rsidR="008A1014" w:rsidRDefault="008A1014">
            <w:r>
              <w:t>Český jazyk</w:t>
            </w:r>
          </w:p>
        </w:tc>
      </w:tr>
      <w:tr w:rsidR="008A1014" w:rsidTr="008A1014">
        <w:tc>
          <w:tcPr>
            <w:tcW w:w="4606" w:type="dxa"/>
          </w:tcPr>
          <w:p w:rsidR="008A1014" w:rsidRDefault="008A1014">
            <w:r>
              <w:t>Očekávaný výstup</w:t>
            </w:r>
          </w:p>
        </w:tc>
        <w:tc>
          <w:tcPr>
            <w:tcW w:w="4606" w:type="dxa"/>
          </w:tcPr>
          <w:p w:rsidR="008A1014" w:rsidRDefault="008A1014">
            <w:r>
              <w:t>Čte s porozuměním přiměřeně náročné texty. Rozlišuje podstatné a okrajové informace.</w:t>
            </w:r>
            <w:r w:rsidR="00CF5EF2">
              <w:t xml:space="preserve"> Rozlišuje různé typy uměleckých a neuměleckých textů. </w:t>
            </w:r>
          </w:p>
        </w:tc>
      </w:tr>
      <w:tr w:rsidR="008A1014" w:rsidTr="008A1014">
        <w:tc>
          <w:tcPr>
            <w:tcW w:w="4606" w:type="dxa"/>
          </w:tcPr>
          <w:p w:rsidR="008A1014" w:rsidRDefault="00CF5EF2">
            <w:r>
              <w:t>Druh učebního materiálu</w:t>
            </w:r>
          </w:p>
        </w:tc>
        <w:tc>
          <w:tcPr>
            <w:tcW w:w="4606" w:type="dxa"/>
          </w:tcPr>
          <w:p w:rsidR="008A1014" w:rsidRDefault="00CF5EF2">
            <w:r>
              <w:t>Pracovní listy, testy</w:t>
            </w:r>
          </w:p>
        </w:tc>
      </w:tr>
      <w:tr w:rsidR="008A1014" w:rsidTr="008A1014">
        <w:tc>
          <w:tcPr>
            <w:tcW w:w="4606" w:type="dxa"/>
          </w:tcPr>
          <w:p w:rsidR="008A1014" w:rsidRDefault="00CF5EF2">
            <w:r>
              <w:t>Cílová skupina</w:t>
            </w:r>
          </w:p>
        </w:tc>
        <w:tc>
          <w:tcPr>
            <w:tcW w:w="4606" w:type="dxa"/>
          </w:tcPr>
          <w:p w:rsidR="008A1014" w:rsidRDefault="00CF5EF2">
            <w:r>
              <w:t>Žáci 4. ročníku</w:t>
            </w:r>
          </w:p>
        </w:tc>
      </w:tr>
      <w:tr w:rsidR="008A1014" w:rsidTr="008A1014">
        <w:tc>
          <w:tcPr>
            <w:tcW w:w="4606" w:type="dxa"/>
          </w:tcPr>
          <w:p w:rsidR="008A1014" w:rsidRDefault="00CF5EF2">
            <w:r>
              <w:t>Metodický postup</w:t>
            </w:r>
          </w:p>
        </w:tc>
        <w:tc>
          <w:tcPr>
            <w:tcW w:w="4606" w:type="dxa"/>
          </w:tcPr>
          <w:p w:rsidR="008A1014" w:rsidRDefault="00CF5EF2">
            <w:r>
              <w:t>Je součástí cvičení</w:t>
            </w:r>
          </w:p>
        </w:tc>
      </w:tr>
      <w:tr w:rsidR="008A1014" w:rsidTr="008A1014">
        <w:tc>
          <w:tcPr>
            <w:tcW w:w="4606" w:type="dxa"/>
          </w:tcPr>
          <w:p w:rsidR="008A1014" w:rsidRDefault="00010344">
            <w:r>
              <w:t>Datum</w:t>
            </w:r>
          </w:p>
        </w:tc>
        <w:tc>
          <w:tcPr>
            <w:tcW w:w="4606" w:type="dxa"/>
          </w:tcPr>
          <w:p w:rsidR="008A1014" w:rsidRDefault="007B2C87">
            <w:r>
              <w:t>8.1.2013</w:t>
            </w:r>
          </w:p>
        </w:tc>
      </w:tr>
    </w:tbl>
    <w:p w:rsidR="00446F68" w:rsidRDefault="00446F68"/>
    <w:p w:rsidR="00BF4CC1" w:rsidRDefault="00BF4CC1" w:rsidP="00BF4CC1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BF4CC1" w:rsidRDefault="00BF4CC1" w:rsidP="00BF4CC1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BF4CC1" w:rsidRDefault="00BF4CC1" w:rsidP="00BF4CC1"/>
    <w:p w:rsidR="00CF5EF2" w:rsidRDefault="00CF5EF2"/>
    <w:p w:rsidR="00CF5EF2" w:rsidRDefault="00EC7E26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5EF2" w:rsidRDefault="00CF5EF2"/>
    <w:p w:rsidR="00CF5EF2" w:rsidRDefault="00CF5EF2"/>
    <w:p w:rsidR="00CF5EF2" w:rsidRDefault="00CF5EF2"/>
    <w:p w:rsidR="00CF5EF2" w:rsidRDefault="00CF5EF2"/>
    <w:p w:rsidR="00CF5EF2" w:rsidRDefault="00CF5EF2"/>
    <w:p w:rsidR="00CF5EF2" w:rsidRDefault="00CF5EF2"/>
    <w:p w:rsidR="00CF5EF2" w:rsidRDefault="00CF5EF2"/>
    <w:p w:rsidR="00CF5EF2" w:rsidRDefault="00CF5EF2"/>
    <w:p w:rsidR="00CF5EF2" w:rsidRDefault="00CF5EF2"/>
    <w:p w:rsidR="00CF5EF2" w:rsidRPr="00CF5EF2" w:rsidRDefault="00CF5EF2" w:rsidP="00CF5EF2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  <w:r>
        <w:rPr>
          <w:i/>
          <w:sz w:val="40"/>
          <w:szCs w:val="40"/>
        </w:rPr>
        <w:t>Přečti si pozorně ukázku a zkus zodpovědět několik otázek.</w:t>
      </w:r>
    </w:p>
    <w:p w:rsidR="00E46C93" w:rsidRPr="00E46C93" w:rsidRDefault="00CF5EF2" w:rsidP="00E46C93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 xml:space="preserve">     Za nepokojných časů, které nastaly v Čechách po smrti Karla IV., rozmohly </w:t>
      </w:r>
      <w:r w:rsidR="00A96B32">
        <w:rPr>
          <w:sz w:val="40"/>
          <w:szCs w:val="40"/>
        </w:rPr>
        <w:t xml:space="preserve">se </w:t>
      </w:r>
      <w:r>
        <w:rPr>
          <w:sz w:val="40"/>
          <w:szCs w:val="40"/>
        </w:rPr>
        <w:t xml:space="preserve">v zemi různé nepořádky, pokojní lidé, kupci, byli přepadáváni a olupováni. </w:t>
      </w:r>
      <w:r w:rsidR="00A0060A">
        <w:rPr>
          <w:sz w:val="40"/>
          <w:szCs w:val="40"/>
        </w:rPr>
        <w:t xml:space="preserve">Jednou přitáhl také k Plzni houf ozbrojeného lidu a chystal se vniknout do města a vyloupit je. Plzeňané dali zavřít všechny čtyři brány, obsadili svými zbrojnoši hradby a odráželi nepřítele. Když lapkové viděli, že město </w:t>
      </w:r>
      <w:proofErr w:type="spellStart"/>
      <w:r w:rsidR="00A0060A">
        <w:rPr>
          <w:sz w:val="40"/>
          <w:szCs w:val="40"/>
        </w:rPr>
        <w:t>nedobudou</w:t>
      </w:r>
      <w:proofErr w:type="spellEnd"/>
      <w:r w:rsidR="00A0060A">
        <w:rPr>
          <w:sz w:val="40"/>
          <w:szCs w:val="40"/>
        </w:rPr>
        <w:t xml:space="preserve"> </w:t>
      </w:r>
      <w:r w:rsidR="00A0060A" w:rsidRPr="00A96B32">
        <w:rPr>
          <w:b/>
          <w:sz w:val="40"/>
          <w:szCs w:val="40"/>
          <w:u w:val="single"/>
        </w:rPr>
        <w:t>přepadem ani lstí</w:t>
      </w:r>
      <w:r w:rsidR="00A0060A">
        <w:rPr>
          <w:sz w:val="40"/>
          <w:szCs w:val="40"/>
        </w:rPr>
        <w:t>, rozho</w:t>
      </w:r>
      <w:r w:rsidR="00E46C93">
        <w:rPr>
          <w:sz w:val="40"/>
          <w:szCs w:val="40"/>
        </w:rPr>
        <w:t xml:space="preserve">dli se změnit způsob dobývání. </w:t>
      </w:r>
    </w:p>
    <w:p w:rsidR="00A0060A" w:rsidRDefault="00A0060A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1/ Uvedený text je vybrán:</w:t>
      </w:r>
    </w:p>
    <w:p w:rsidR="00A0060A" w:rsidRDefault="00A0060A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z pohádky            b/ z pověsti             c/ z bajky</w:t>
      </w:r>
    </w:p>
    <w:p w:rsidR="00A0060A" w:rsidRDefault="00A0060A" w:rsidP="00CF5EF2">
      <w:pPr>
        <w:pStyle w:val="Odstavecseseznamem"/>
        <w:rPr>
          <w:i/>
          <w:sz w:val="32"/>
          <w:szCs w:val="32"/>
        </w:rPr>
      </w:pPr>
    </w:p>
    <w:p w:rsidR="00CF5EF2" w:rsidRDefault="00A0060A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2/ </w:t>
      </w:r>
      <w:r w:rsidR="00CF5EF2">
        <w:rPr>
          <w:sz w:val="40"/>
          <w:szCs w:val="40"/>
        </w:rPr>
        <w:t xml:space="preserve"> </w:t>
      </w:r>
      <w:r>
        <w:rPr>
          <w:i/>
          <w:sz w:val="32"/>
          <w:szCs w:val="32"/>
        </w:rPr>
        <w:t>Synonymem ke slovu zbrojnoš je:</w:t>
      </w:r>
    </w:p>
    <w:p w:rsidR="00A0060A" w:rsidRDefault="00A0060A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zloděj                   b/ sluha                    c/ voják</w:t>
      </w:r>
    </w:p>
    <w:p w:rsidR="00A0060A" w:rsidRDefault="00A0060A" w:rsidP="00CF5EF2">
      <w:pPr>
        <w:pStyle w:val="Odstavecseseznamem"/>
        <w:rPr>
          <w:i/>
          <w:sz w:val="32"/>
          <w:szCs w:val="32"/>
        </w:rPr>
      </w:pPr>
    </w:p>
    <w:p w:rsidR="00A0060A" w:rsidRDefault="00A0060A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3/ </w:t>
      </w:r>
      <w:r w:rsidR="00A96B32">
        <w:rPr>
          <w:i/>
          <w:sz w:val="32"/>
          <w:szCs w:val="32"/>
        </w:rPr>
        <w:t>Co vyplývá z textu:</w:t>
      </w:r>
    </w:p>
    <w:p w:rsidR="00A96B32" w:rsidRDefault="00A96B32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že se Plzeňané bránili „zuby nehty“</w:t>
      </w:r>
    </w:p>
    <w:p w:rsidR="00A96B32" w:rsidRDefault="00A96B32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b/ že se Plzeňané brzy vzdali nepříteli</w:t>
      </w:r>
    </w:p>
    <w:p w:rsidR="00A96B32" w:rsidRDefault="00A96B32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c/ že lapkové Plzeňany přechytračili</w:t>
      </w:r>
    </w:p>
    <w:p w:rsidR="00A96B32" w:rsidRDefault="00A96B32" w:rsidP="00CF5EF2">
      <w:pPr>
        <w:pStyle w:val="Odstavecseseznamem"/>
        <w:rPr>
          <w:i/>
          <w:sz w:val="32"/>
          <w:szCs w:val="32"/>
        </w:rPr>
      </w:pPr>
    </w:p>
    <w:p w:rsidR="00A96B32" w:rsidRDefault="00A96B32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4/ Jak by se jinak dal vyjádřit </w:t>
      </w:r>
      <w:r w:rsidRPr="00E46C93">
        <w:rPr>
          <w:b/>
          <w:i/>
          <w:sz w:val="32"/>
          <w:szCs w:val="32"/>
          <w:u w:val="single"/>
        </w:rPr>
        <w:t>vyznačený</w:t>
      </w:r>
      <w:r>
        <w:rPr>
          <w:i/>
          <w:sz w:val="32"/>
          <w:szCs w:val="32"/>
        </w:rPr>
        <w:t xml:space="preserve"> výrok v textu:</w:t>
      </w:r>
    </w:p>
    <w:p w:rsidR="00A96B32" w:rsidRDefault="00A96B32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přepadem a drzostí</w:t>
      </w:r>
    </w:p>
    <w:p w:rsidR="00A96B32" w:rsidRDefault="00A96B32" w:rsidP="00CF5EF2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b/ útokem a chytrostí</w:t>
      </w:r>
    </w:p>
    <w:p w:rsidR="00551281" w:rsidRDefault="00A96B32" w:rsidP="00551281">
      <w:pPr>
        <w:pStyle w:val="Odstavecseseznamem"/>
        <w:rPr>
          <w:i/>
          <w:sz w:val="24"/>
          <w:szCs w:val="24"/>
        </w:rPr>
      </w:pPr>
      <w:r>
        <w:rPr>
          <w:i/>
          <w:sz w:val="32"/>
          <w:szCs w:val="32"/>
        </w:rPr>
        <w:t xml:space="preserve">c/ útokem a </w:t>
      </w:r>
      <w:proofErr w:type="gramStart"/>
      <w:r>
        <w:rPr>
          <w:i/>
          <w:sz w:val="32"/>
          <w:szCs w:val="32"/>
        </w:rPr>
        <w:t xml:space="preserve">slabostí        / </w:t>
      </w:r>
      <w:r>
        <w:rPr>
          <w:i/>
          <w:sz w:val="24"/>
          <w:szCs w:val="24"/>
        </w:rPr>
        <w:t>Z pověsti</w:t>
      </w:r>
      <w:proofErr w:type="gramEnd"/>
      <w:r>
        <w:rPr>
          <w:i/>
          <w:sz w:val="24"/>
          <w:szCs w:val="24"/>
        </w:rPr>
        <w:t xml:space="preserve"> </w:t>
      </w:r>
      <w:r w:rsidR="00E46C93">
        <w:rPr>
          <w:i/>
          <w:sz w:val="24"/>
          <w:szCs w:val="24"/>
        </w:rPr>
        <w:t>O bezhlavém rytíři, Č</w:t>
      </w:r>
      <w:r>
        <w:rPr>
          <w:i/>
          <w:sz w:val="24"/>
          <w:szCs w:val="24"/>
        </w:rPr>
        <w:t xml:space="preserve">ítanka pro </w:t>
      </w:r>
      <w:r w:rsidR="00E46C93">
        <w:rPr>
          <w:i/>
          <w:sz w:val="24"/>
          <w:szCs w:val="24"/>
        </w:rPr>
        <w:t xml:space="preserve"> 4. roč., Nová škola/ </w:t>
      </w:r>
    </w:p>
    <w:p w:rsidR="00551281" w:rsidRPr="00466BE2" w:rsidRDefault="00551281" w:rsidP="00551281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 w:rsidRPr="00466BE2">
        <w:rPr>
          <w:i/>
          <w:sz w:val="36"/>
          <w:szCs w:val="36"/>
        </w:rPr>
        <w:lastRenderedPageBreak/>
        <w:t xml:space="preserve">   </w:t>
      </w:r>
      <w:r w:rsidRPr="00466BE2">
        <w:rPr>
          <w:b/>
          <w:i/>
          <w:sz w:val="36"/>
          <w:szCs w:val="36"/>
        </w:rPr>
        <w:t>KACHNA DIVOKÁ</w:t>
      </w:r>
    </w:p>
    <w:p w:rsidR="00551281" w:rsidRDefault="00466BE2" w:rsidP="00551281">
      <w:pPr>
        <w:pStyle w:val="Odstavecseseznamem"/>
        <w:rPr>
          <w:sz w:val="36"/>
          <w:szCs w:val="36"/>
        </w:rPr>
      </w:pPr>
      <w:r w:rsidRPr="00466BE2">
        <w:rPr>
          <w:sz w:val="36"/>
          <w:szCs w:val="36"/>
        </w:rPr>
        <w:t xml:space="preserve">Nejznámější a nejhojnější naší kachnou je kachna divoká. Větší a </w:t>
      </w:r>
      <w:r w:rsidRPr="00466BE2">
        <w:rPr>
          <w:sz w:val="36"/>
          <w:szCs w:val="36"/>
          <w:u w:val="single"/>
        </w:rPr>
        <w:t xml:space="preserve">pestřeji </w:t>
      </w:r>
      <w:r w:rsidRPr="00466BE2">
        <w:rPr>
          <w:sz w:val="36"/>
          <w:szCs w:val="36"/>
        </w:rPr>
        <w:t>zbarve</w:t>
      </w:r>
      <w:r>
        <w:rPr>
          <w:sz w:val="36"/>
          <w:szCs w:val="36"/>
        </w:rPr>
        <w:t xml:space="preserve">ný kačer, jehož zelená hlava je </w:t>
      </w:r>
      <w:r w:rsidRPr="00466BE2">
        <w:rPr>
          <w:sz w:val="36"/>
          <w:szCs w:val="36"/>
        </w:rPr>
        <w:t>oddělena bílým proužkem od kaštanového volete, váží 900 až 1400 g, jednoduše šedohnědě zbarvená samice je lehčí a váží 800 až 1200 g.</w:t>
      </w:r>
    </w:p>
    <w:p w:rsidR="00466BE2" w:rsidRDefault="00466BE2" w:rsidP="00551281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 xml:space="preserve">Můžeme se s ní setkat skoro na každém rybníku, který je alespoň trochu zarostlý rákosím a pobřežní </w:t>
      </w:r>
      <w:r w:rsidRPr="00466BE2">
        <w:rPr>
          <w:sz w:val="36"/>
          <w:szCs w:val="36"/>
          <w:u w:val="single"/>
        </w:rPr>
        <w:t>vegetací.</w:t>
      </w:r>
      <w:r>
        <w:rPr>
          <w:sz w:val="36"/>
          <w:szCs w:val="36"/>
        </w:rPr>
        <w:t xml:space="preserve"> Zde může kachna v klidu hnízdit  a  zde se také ukrývá </w:t>
      </w:r>
      <w:proofErr w:type="gramStart"/>
      <w:r>
        <w:rPr>
          <w:sz w:val="36"/>
          <w:szCs w:val="36"/>
        </w:rPr>
        <w:t>před</w:t>
      </w:r>
      <w:proofErr w:type="gramEnd"/>
      <w:r>
        <w:rPr>
          <w:sz w:val="36"/>
          <w:szCs w:val="36"/>
        </w:rPr>
        <w:t xml:space="preserve"> </w:t>
      </w:r>
    </w:p>
    <w:p w:rsidR="00466BE2" w:rsidRPr="00742D4B" w:rsidRDefault="00466BE2" w:rsidP="00551281">
      <w:pPr>
        <w:pStyle w:val="Odstavecseseznamem"/>
        <w:rPr>
          <w:sz w:val="24"/>
          <w:szCs w:val="24"/>
        </w:rPr>
      </w:pPr>
      <w:r>
        <w:rPr>
          <w:sz w:val="36"/>
          <w:szCs w:val="36"/>
        </w:rPr>
        <w:t xml:space="preserve">nebezpečím. </w:t>
      </w:r>
      <w:r w:rsidR="00742D4B">
        <w:rPr>
          <w:sz w:val="36"/>
          <w:szCs w:val="36"/>
        </w:rPr>
        <w:t xml:space="preserve">                                </w:t>
      </w:r>
      <w:r w:rsidR="00742D4B">
        <w:rPr>
          <w:sz w:val="24"/>
          <w:szCs w:val="24"/>
        </w:rPr>
        <w:t>/Kapesní atlas ptáků, SPN Praha 1975/</w:t>
      </w:r>
    </w:p>
    <w:p w:rsidR="00466BE2" w:rsidRDefault="00466BE2" w:rsidP="00551281">
      <w:pPr>
        <w:pStyle w:val="Odstavecseseznamem"/>
        <w:rPr>
          <w:i/>
          <w:sz w:val="32"/>
          <w:szCs w:val="32"/>
        </w:rPr>
      </w:pPr>
      <w:r>
        <w:rPr>
          <w:sz w:val="32"/>
          <w:szCs w:val="32"/>
        </w:rPr>
        <w:t xml:space="preserve">1/ </w:t>
      </w:r>
      <w:r w:rsidR="00322E28">
        <w:rPr>
          <w:i/>
          <w:sz w:val="32"/>
          <w:szCs w:val="32"/>
        </w:rPr>
        <w:t xml:space="preserve">Ukázka je vybrána 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z příběhu o zvířatech    b/ z pohádky     c/ z atlasu ptáků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2/ První podtržené slovo je 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a/sloveso            b/ příslovce          c/přídavné jméno 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3/ Nahraď druhé podtržené slovo v textu synonymem: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rostlinstvem      b/ živočišstvem         c/ pískem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4/ Toto slovo je ve tvaru: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>a/ 1.pád</w:t>
      </w:r>
      <w:proofErr w:type="gramEnd"/>
      <w:r>
        <w:rPr>
          <w:i/>
          <w:sz w:val="32"/>
          <w:szCs w:val="32"/>
        </w:rPr>
        <w:t>, vzor růže         b/ 7.pád, vzor píseň     c/ 7.pád, vzor růže</w:t>
      </w:r>
    </w:p>
    <w:p w:rsidR="00742D4B" w:rsidRDefault="00742D4B" w:rsidP="00551281">
      <w:pPr>
        <w:pStyle w:val="Odstavecseseznamem"/>
        <w:rPr>
          <w:i/>
          <w:sz w:val="32"/>
          <w:szCs w:val="32"/>
        </w:rPr>
      </w:pPr>
    </w:p>
    <w:p w:rsidR="00322E28" w:rsidRDefault="00322E28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5/ </w:t>
      </w:r>
      <w:r w:rsidR="00742D4B">
        <w:rPr>
          <w:i/>
          <w:sz w:val="32"/>
          <w:szCs w:val="32"/>
        </w:rPr>
        <w:t>Samec kachny má barvy:</w:t>
      </w:r>
    </w:p>
    <w:p w:rsidR="00742D4B" w:rsidRDefault="00742D4B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a/ hnědá, bílá, zelená b/ černá, zelená, bílá c/ žlutá, hnědá, </w:t>
      </w:r>
    </w:p>
    <w:p w:rsidR="00742D4B" w:rsidRDefault="00742D4B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zelená</w:t>
      </w:r>
    </w:p>
    <w:p w:rsidR="00742D4B" w:rsidRDefault="00742D4B" w:rsidP="00551281">
      <w:pPr>
        <w:pStyle w:val="Odstavecseseznamem"/>
        <w:rPr>
          <w:i/>
          <w:sz w:val="32"/>
          <w:szCs w:val="32"/>
        </w:rPr>
      </w:pPr>
    </w:p>
    <w:p w:rsidR="00742D4B" w:rsidRDefault="00742D4B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6/ Z ukázky vyplývá, že kachna hnízdí</w:t>
      </w:r>
    </w:p>
    <w:p w:rsidR="00742D4B" w:rsidRDefault="00742D4B" w:rsidP="00551281">
      <w:pPr>
        <w:pStyle w:val="Odstavecseseznamem"/>
        <w:rPr>
          <w:i/>
          <w:sz w:val="32"/>
          <w:szCs w:val="32"/>
        </w:rPr>
      </w:pPr>
      <w:r>
        <w:rPr>
          <w:i/>
          <w:sz w:val="32"/>
          <w:szCs w:val="32"/>
        </w:rPr>
        <w:t>a/ na stromě    b/ vedle rybníka     c/ v rybničním porostu</w:t>
      </w:r>
    </w:p>
    <w:p w:rsidR="00322E28" w:rsidRDefault="00322E28" w:rsidP="00551281">
      <w:pPr>
        <w:pStyle w:val="Odstavecseseznamem"/>
        <w:rPr>
          <w:i/>
          <w:sz w:val="32"/>
          <w:szCs w:val="32"/>
        </w:rPr>
      </w:pPr>
    </w:p>
    <w:p w:rsidR="00742D4B" w:rsidRPr="00742D4B" w:rsidRDefault="00742D4B" w:rsidP="00742D4B">
      <w:pPr>
        <w:pStyle w:val="Odstavecseseznamem"/>
        <w:numPr>
          <w:ilvl w:val="0"/>
          <w:numId w:val="1"/>
        </w:numPr>
        <w:rPr>
          <w:i/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 xml:space="preserve">   LAVINA</w:t>
      </w:r>
    </w:p>
    <w:p w:rsidR="00944EFC" w:rsidRPr="00581BD2" w:rsidRDefault="00944EFC" w:rsidP="00944EFC">
      <w:pPr>
        <w:rPr>
          <w:i/>
          <w:sz w:val="24"/>
          <w:szCs w:val="24"/>
        </w:rPr>
      </w:pPr>
      <w:r>
        <w:rPr>
          <w:sz w:val="40"/>
          <w:szCs w:val="40"/>
        </w:rPr>
        <w:t xml:space="preserve">      </w:t>
      </w:r>
      <w:r>
        <w:rPr>
          <w:sz w:val="36"/>
          <w:szCs w:val="36"/>
        </w:rPr>
        <w:t xml:space="preserve">Družstva stojí v zástupech. První hráči družstev vybíhají k metě, oběhnou ji a běží ke startovní čáře. Tam vezmou za ruku druhého hráče a běží opět k metě a zpět, pak vezmou za ruku třetího atd. až k poslednímu hráči v zástupu. Po doběhnutí celého zástupu na startovní čáru se první hráč oddělí a zůstane na startu a </w:t>
      </w:r>
      <w:r w:rsidRPr="008175A5">
        <w:rPr>
          <w:sz w:val="36"/>
          <w:szCs w:val="36"/>
          <w:u w:val="single"/>
        </w:rPr>
        <w:t>zbylí hráči</w:t>
      </w:r>
      <w:r>
        <w:rPr>
          <w:sz w:val="36"/>
          <w:szCs w:val="36"/>
        </w:rPr>
        <w:t xml:space="preserve"> běží k metě a zpět, pak se oddělí druhý hráč atd. Zvítězí to družstvo, ze kterého se nejdříve do zástupu vrátí poslední hráč. </w:t>
      </w:r>
      <w:r w:rsidR="00581BD2">
        <w:rPr>
          <w:sz w:val="36"/>
          <w:szCs w:val="36"/>
        </w:rPr>
        <w:t xml:space="preserve"> /</w:t>
      </w:r>
      <w:r w:rsidR="00581BD2">
        <w:rPr>
          <w:i/>
          <w:sz w:val="24"/>
          <w:szCs w:val="24"/>
        </w:rPr>
        <w:t xml:space="preserve">Sport a hry na táboře, Radek Sobotka, nakl. </w:t>
      </w:r>
      <w:proofErr w:type="spellStart"/>
      <w:r w:rsidR="00581BD2">
        <w:rPr>
          <w:i/>
          <w:sz w:val="24"/>
          <w:szCs w:val="24"/>
        </w:rPr>
        <w:t>linx</w:t>
      </w:r>
      <w:proofErr w:type="spellEnd"/>
      <w:r w:rsidR="00581BD2">
        <w:rPr>
          <w:i/>
          <w:sz w:val="24"/>
          <w:szCs w:val="24"/>
        </w:rPr>
        <w:t xml:space="preserve"> a spol./</w:t>
      </w:r>
    </w:p>
    <w:p w:rsidR="00944EFC" w:rsidRDefault="00581BD2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1/ </w:t>
      </w:r>
      <w:r w:rsidR="00944EFC">
        <w:rPr>
          <w:i/>
          <w:sz w:val="36"/>
          <w:szCs w:val="36"/>
        </w:rPr>
        <w:t xml:space="preserve">Tato ukázka je určitě vybrána </w:t>
      </w:r>
    </w:p>
    <w:p w:rsidR="00944EFC" w:rsidRDefault="00944EFC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a/ ze sportovních aktualit  b/ z lexikonu her  c/ </w:t>
      </w:r>
      <w:r w:rsidR="00581BD2">
        <w:rPr>
          <w:i/>
          <w:sz w:val="36"/>
          <w:szCs w:val="36"/>
        </w:rPr>
        <w:t>z příběhu o dětech</w:t>
      </w:r>
    </w:p>
    <w:p w:rsidR="00581BD2" w:rsidRDefault="00581BD2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2/ Hru </w:t>
      </w:r>
      <w:proofErr w:type="gramStart"/>
      <w:r>
        <w:rPr>
          <w:i/>
          <w:sz w:val="36"/>
          <w:szCs w:val="36"/>
        </w:rPr>
        <w:t>LAVINA  může</w:t>
      </w:r>
      <w:proofErr w:type="gramEnd"/>
      <w:r>
        <w:rPr>
          <w:i/>
          <w:sz w:val="36"/>
          <w:szCs w:val="36"/>
        </w:rPr>
        <w:t xml:space="preserve"> hrát </w:t>
      </w:r>
    </w:p>
    <w:p w:rsidR="00581BD2" w:rsidRDefault="00581BD2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>a/6 hráčů          b/ 20 hráčů      c/ neomezený počet hráčů</w:t>
      </w:r>
    </w:p>
    <w:p w:rsidR="008175A5" w:rsidRDefault="008175A5" w:rsidP="00944EFC">
      <w:pPr>
        <w:rPr>
          <w:i/>
          <w:sz w:val="36"/>
          <w:szCs w:val="36"/>
        </w:rPr>
      </w:pPr>
    </w:p>
    <w:p w:rsidR="00581BD2" w:rsidRDefault="00581BD2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>3/ Z popisu hry vyplývá, že děti běží</w:t>
      </w:r>
    </w:p>
    <w:p w:rsidR="00581BD2" w:rsidRDefault="00581BD2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>a/ ve dvojicích         b/ odděleně          c/ jako řetěz</w:t>
      </w:r>
    </w:p>
    <w:p w:rsidR="008175A5" w:rsidRDefault="008175A5" w:rsidP="00944EFC">
      <w:pPr>
        <w:rPr>
          <w:i/>
          <w:sz w:val="36"/>
          <w:szCs w:val="36"/>
        </w:rPr>
      </w:pPr>
    </w:p>
    <w:p w:rsidR="00581BD2" w:rsidRDefault="008175A5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4/ Výraz </w:t>
      </w:r>
      <w:r w:rsidRPr="008175A5">
        <w:rPr>
          <w:i/>
          <w:sz w:val="36"/>
          <w:szCs w:val="36"/>
          <w:u w:val="single"/>
        </w:rPr>
        <w:t>zbylí hráči</w:t>
      </w:r>
      <w:r>
        <w:rPr>
          <w:i/>
          <w:sz w:val="36"/>
          <w:szCs w:val="36"/>
          <w:u w:val="single"/>
        </w:rPr>
        <w:t xml:space="preserve"> </w:t>
      </w:r>
      <w:r>
        <w:rPr>
          <w:i/>
          <w:sz w:val="36"/>
          <w:szCs w:val="36"/>
        </w:rPr>
        <w:t>bychom mohli nahradit výrazem</w:t>
      </w:r>
    </w:p>
    <w:p w:rsidR="008175A5" w:rsidRDefault="008175A5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>a/ vítězové          b/ soutěžící            c/ prohrávající</w:t>
      </w:r>
    </w:p>
    <w:p w:rsidR="008175A5" w:rsidRPr="008175A5" w:rsidRDefault="008175A5" w:rsidP="00944EFC">
      <w:pPr>
        <w:rPr>
          <w:i/>
          <w:sz w:val="36"/>
          <w:szCs w:val="36"/>
        </w:rPr>
      </w:pPr>
      <w:r>
        <w:rPr>
          <w:i/>
          <w:sz w:val="36"/>
          <w:szCs w:val="36"/>
        </w:rPr>
        <w:t>5</w:t>
      </w:r>
      <w:r w:rsidR="00D97050">
        <w:rPr>
          <w:i/>
          <w:sz w:val="36"/>
          <w:szCs w:val="36"/>
        </w:rPr>
        <w:t>/ Pokus se text přesně reproduk</w:t>
      </w:r>
      <w:r>
        <w:rPr>
          <w:i/>
          <w:sz w:val="36"/>
          <w:szCs w:val="36"/>
        </w:rPr>
        <w:t>ovat.</w:t>
      </w:r>
    </w:p>
    <w:p w:rsidR="00322E28" w:rsidRPr="00322E28" w:rsidRDefault="00322E28" w:rsidP="00322E28">
      <w:pPr>
        <w:rPr>
          <w:i/>
          <w:sz w:val="32"/>
          <w:szCs w:val="32"/>
        </w:rPr>
      </w:pPr>
    </w:p>
    <w:p w:rsidR="00466BE2" w:rsidRPr="00466BE2" w:rsidRDefault="00466BE2" w:rsidP="00551281">
      <w:pPr>
        <w:pStyle w:val="Odstavecseseznamem"/>
        <w:rPr>
          <w:sz w:val="36"/>
          <w:szCs w:val="36"/>
        </w:rPr>
      </w:pPr>
    </w:p>
    <w:p w:rsidR="00A96B32" w:rsidRPr="00551281" w:rsidRDefault="00E46C93" w:rsidP="00551281">
      <w:pPr>
        <w:pStyle w:val="Odstavecseseznamem"/>
        <w:rPr>
          <w:i/>
          <w:sz w:val="24"/>
          <w:szCs w:val="24"/>
        </w:rPr>
      </w:pPr>
      <w:r w:rsidRPr="00551281">
        <w:rPr>
          <w:i/>
          <w:sz w:val="24"/>
          <w:szCs w:val="24"/>
        </w:rPr>
        <w:t xml:space="preserve"> </w:t>
      </w:r>
    </w:p>
    <w:p w:rsidR="00A0060A" w:rsidRPr="00A0060A" w:rsidRDefault="00A0060A" w:rsidP="00CF5EF2">
      <w:pPr>
        <w:pStyle w:val="Odstavecseseznamem"/>
        <w:rPr>
          <w:i/>
          <w:sz w:val="32"/>
          <w:szCs w:val="32"/>
        </w:rPr>
      </w:pPr>
    </w:p>
    <w:sectPr w:rsidR="00A0060A" w:rsidRPr="00A0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3DE"/>
    <w:multiLevelType w:val="hybridMultilevel"/>
    <w:tmpl w:val="B7A6E6CC"/>
    <w:lvl w:ilvl="0" w:tplc="84147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E749ED"/>
    <w:multiLevelType w:val="hybridMultilevel"/>
    <w:tmpl w:val="E258E0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00"/>
    <w:rsid w:val="00010344"/>
    <w:rsid w:val="00050000"/>
    <w:rsid w:val="00322E28"/>
    <w:rsid w:val="0041577E"/>
    <w:rsid w:val="00446F68"/>
    <w:rsid w:val="00466BE2"/>
    <w:rsid w:val="00551281"/>
    <w:rsid w:val="00581BD2"/>
    <w:rsid w:val="00742D4B"/>
    <w:rsid w:val="007B2C87"/>
    <w:rsid w:val="008175A5"/>
    <w:rsid w:val="008A1014"/>
    <w:rsid w:val="00944EFC"/>
    <w:rsid w:val="00A0060A"/>
    <w:rsid w:val="00A96B32"/>
    <w:rsid w:val="00B07D80"/>
    <w:rsid w:val="00BF4CC1"/>
    <w:rsid w:val="00CF5EF2"/>
    <w:rsid w:val="00D97050"/>
    <w:rsid w:val="00E46C93"/>
    <w:rsid w:val="00EC7E26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A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F5E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A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F5E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12</cp:revision>
  <dcterms:created xsi:type="dcterms:W3CDTF">2012-08-17T08:01:00Z</dcterms:created>
  <dcterms:modified xsi:type="dcterms:W3CDTF">2013-06-13T13:09:00Z</dcterms:modified>
</cp:coreProperties>
</file>