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649" w:rsidRDefault="00107649" w:rsidP="00107649">
      <w:pPr>
        <w:jc w:val="center"/>
        <w:rPr>
          <w:rFonts w:ascii="Times New Roman" w:hAnsi="Times New Roman" w:cs="Times New Roman"/>
          <w:sz w:val="40"/>
          <w:szCs w:val="40"/>
        </w:rPr>
      </w:pPr>
      <w:r>
        <w:rPr>
          <w:noProof/>
          <w:lang w:eastAsia="cs-CZ"/>
        </w:rPr>
        <w:drawing>
          <wp:inline distT="0" distB="0" distL="0" distR="0" wp14:anchorId="5F4BCD73" wp14:editId="2D25EC5A">
            <wp:extent cx="5362575" cy="27527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62575" cy="2752725"/>
                    </a:xfrm>
                    <a:prstGeom prst="rect">
                      <a:avLst/>
                    </a:prstGeom>
                  </pic:spPr>
                </pic:pic>
              </a:graphicData>
            </a:graphic>
          </wp:inline>
        </w:drawing>
      </w:r>
      <w:r w:rsidRPr="0087572D">
        <w:rPr>
          <w:rFonts w:ascii="Times New Roman" w:hAnsi="Times New Roman" w:cs="Times New Roman"/>
          <w:sz w:val="56"/>
          <w:szCs w:val="56"/>
        </w:rPr>
        <w:t>Chobotnice – pracovní pomůcka</w:t>
      </w:r>
    </w:p>
    <w:p w:rsidR="00107649" w:rsidRDefault="00107649" w:rsidP="00107649">
      <w:pPr>
        <w:jc w:val="center"/>
        <w:rPr>
          <w:rFonts w:ascii="Times New Roman" w:hAnsi="Times New Roman" w:cs="Times New Roman"/>
          <w:sz w:val="40"/>
          <w:szCs w:val="40"/>
        </w:rPr>
      </w:pPr>
    </w:p>
    <w:tbl>
      <w:tblPr>
        <w:tblStyle w:val="Mkatabulky"/>
        <w:tblW w:w="0" w:type="auto"/>
        <w:tblLook w:val="04A0" w:firstRow="1" w:lastRow="0" w:firstColumn="1" w:lastColumn="0" w:noHBand="0" w:noVBand="1"/>
      </w:tblPr>
      <w:tblGrid>
        <w:gridCol w:w="2235"/>
        <w:gridCol w:w="6694"/>
      </w:tblGrid>
      <w:tr w:rsidR="00107649" w:rsidRPr="00107649" w:rsidTr="00107649">
        <w:tc>
          <w:tcPr>
            <w:tcW w:w="2235" w:type="dxa"/>
          </w:tcPr>
          <w:p w:rsidR="00107649" w:rsidRPr="00107649" w:rsidRDefault="00107649">
            <w:pPr>
              <w:rPr>
                <w:rFonts w:ascii="Times New Roman" w:hAnsi="Times New Roman" w:cs="Times New Roman"/>
                <w:sz w:val="24"/>
                <w:szCs w:val="24"/>
              </w:rPr>
            </w:pPr>
            <w:r w:rsidRPr="00107649">
              <w:rPr>
                <w:rFonts w:ascii="Times New Roman" w:hAnsi="Times New Roman" w:cs="Times New Roman"/>
                <w:sz w:val="24"/>
                <w:szCs w:val="24"/>
              </w:rPr>
              <w:t>Anotace</w:t>
            </w:r>
          </w:p>
        </w:tc>
        <w:tc>
          <w:tcPr>
            <w:tcW w:w="6694" w:type="dxa"/>
          </w:tcPr>
          <w:p w:rsidR="00107649" w:rsidRDefault="00284F3A">
            <w:pPr>
              <w:rPr>
                <w:rFonts w:ascii="Times New Roman" w:hAnsi="Times New Roman" w:cs="Times New Roman"/>
                <w:sz w:val="24"/>
                <w:szCs w:val="24"/>
              </w:rPr>
            </w:pPr>
            <w:r>
              <w:rPr>
                <w:rFonts w:ascii="Times New Roman" w:hAnsi="Times New Roman" w:cs="Times New Roman"/>
                <w:sz w:val="24"/>
                <w:szCs w:val="24"/>
              </w:rPr>
              <w:t>Materiál slouží jako pomůcka</w:t>
            </w:r>
            <w:r w:rsidR="00107649">
              <w:rPr>
                <w:rFonts w:ascii="Times New Roman" w:hAnsi="Times New Roman" w:cs="Times New Roman"/>
                <w:sz w:val="24"/>
                <w:szCs w:val="24"/>
              </w:rPr>
              <w:t xml:space="preserve"> do hodiny českého jazyka</w:t>
            </w:r>
            <w:r w:rsidR="00566DBF">
              <w:rPr>
                <w:rFonts w:ascii="Times New Roman" w:hAnsi="Times New Roman" w:cs="Times New Roman"/>
                <w:sz w:val="24"/>
                <w:szCs w:val="24"/>
              </w:rPr>
              <w:t xml:space="preserve"> -pětiminutovky</w:t>
            </w:r>
            <w:r>
              <w:rPr>
                <w:rFonts w:ascii="Times New Roman" w:hAnsi="Times New Roman" w:cs="Times New Roman"/>
                <w:sz w:val="24"/>
                <w:szCs w:val="24"/>
              </w:rPr>
              <w:t>. Má víceúčelové použití, hodí se</w:t>
            </w:r>
            <w:r w:rsidR="00107649">
              <w:rPr>
                <w:rFonts w:ascii="Times New Roman" w:hAnsi="Times New Roman" w:cs="Times New Roman"/>
                <w:sz w:val="24"/>
                <w:szCs w:val="24"/>
              </w:rPr>
              <w:t xml:space="preserve"> k procvičování:</w:t>
            </w:r>
          </w:p>
          <w:p w:rsidR="00527EF3" w:rsidRDefault="00527EF3" w:rsidP="00527EF3">
            <w:pPr>
              <w:pStyle w:val="Odstavecseseznamem"/>
              <w:numPr>
                <w:ilvl w:val="0"/>
                <w:numId w:val="1"/>
              </w:numPr>
              <w:ind w:left="459" w:hanging="142"/>
              <w:rPr>
                <w:rFonts w:ascii="Times New Roman" w:hAnsi="Times New Roman" w:cs="Times New Roman"/>
                <w:sz w:val="24"/>
                <w:szCs w:val="24"/>
              </w:rPr>
            </w:pPr>
            <w:r>
              <w:rPr>
                <w:rFonts w:ascii="Times New Roman" w:hAnsi="Times New Roman" w:cs="Times New Roman"/>
                <w:sz w:val="24"/>
                <w:szCs w:val="24"/>
              </w:rPr>
              <w:t>abecedy</w:t>
            </w:r>
          </w:p>
          <w:p w:rsidR="00527EF3" w:rsidRDefault="00527EF3" w:rsidP="00527EF3">
            <w:pPr>
              <w:pStyle w:val="Odstavecseseznamem"/>
              <w:numPr>
                <w:ilvl w:val="0"/>
                <w:numId w:val="1"/>
              </w:numPr>
              <w:ind w:left="459" w:hanging="142"/>
              <w:rPr>
                <w:rFonts w:ascii="Times New Roman" w:hAnsi="Times New Roman" w:cs="Times New Roman"/>
                <w:sz w:val="24"/>
                <w:szCs w:val="24"/>
              </w:rPr>
            </w:pPr>
            <w:r>
              <w:rPr>
                <w:rFonts w:ascii="Times New Roman" w:hAnsi="Times New Roman" w:cs="Times New Roman"/>
                <w:sz w:val="24"/>
                <w:szCs w:val="24"/>
              </w:rPr>
              <w:t>nadřazených, podřazených a souřadných výrazů</w:t>
            </w:r>
          </w:p>
          <w:p w:rsidR="00107649" w:rsidRDefault="00107649" w:rsidP="00107649">
            <w:pPr>
              <w:pStyle w:val="Odstavecseseznamem"/>
              <w:numPr>
                <w:ilvl w:val="0"/>
                <w:numId w:val="1"/>
              </w:numPr>
              <w:ind w:left="459" w:hanging="142"/>
              <w:rPr>
                <w:rFonts w:ascii="Times New Roman" w:hAnsi="Times New Roman" w:cs="Times New Roman"/>
                <w:sz w:val="24"/>
                <w:szCs w:val="24"/>
              </w:rPr>
            </w:pPr>
            <w:r w:rsidRPr="00107649">
              <w:rPr>
                <w:rFonts w:ascii="Times New Roman" w:hAnsi="Times New Roman" w:cs="Times New Roman"/>
                <w:sz w:val="24"/>
                <w:szCs w:val="24"/>
              </w:rPr>
              <w:t>psaní velkých a malých písmen</w:t>
            </w:r>
          </w:p>
          <w:p w:rsidR="00107649" w:rsidRPr="00107649" w:rsidRDefault="00107649" w:rsidP="00107649">
            <w:pPr>
              <w:pStyle w:val="Odstavecseseznamem"/>
              <w:numPr>
                <w:ilvl w:val="0"/>
                <w:numId w:val="1"/>
              </w:numPr>
              <w:ind w:left="459" w:hanging="142"/>
              <w:rPr>
                <w:rFonts w:ascii="Times New Roman" w:hAnsi="Times New Roman" w:cs="Times New Roman"/>
                <w:sz w:val="24"/>
                <w:szCs w:val="24"/>
              </w:rPr>
            </w:pPr>
            <w:r>
              <w:rPr>
                <w:rFonts w:ascii="Times New Roman" w:hAnsi="Times New Roman" w:cs="Times New Roman"/>
                <w:sz w:val="24"/>
                <w:szCs w:val="24"/>
              </w:rPr>
              <w:t>vlastních a obecných jmen</w:t>
            </w:r>
          </w:p>
        </w:tc>
      </w:tr>
      <w:tr w:rsidR="00107649" w:rsidRPr="00107649" w:rsidTr="00107649">
        <w:tc>
          <w:tcPr>
            <w:tcW w:w="2235"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Autor</w:t>
            </w:r>
          </w:p>
        </w:tc>
        <w:tc>
          <w:tcPr>
            <w:tcW w:w="6694"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Jana Šimková, ZŠ a MŠ Mladoňovice</w:t>
            </w:r>
          </w:p>
        </w:tc>
      </w:tr>
      <w:tr w:rsidR="00527EF3" w:rsidRPr="00107649" w:rsidTr="00107649">
        <w:tc>
          <w:tcPr>
            <w:tcW w:w="2235" w:type="dxa"/>
          </w:tcPr>
          <w:p w:rsidR="00527EF3" w:rsidRDefault="00527EF3">
            <w:pPr>
              <w:rPr>
                <w:rFonts w:ascii="Times New Roman" w:hAnsi="Times New Roman" w:cs="Times New Roman"/>
                <w:sz w:val="24"/>
                <w:szCs w:val="24"/>
              </w:rPr>
            </w:pPr>
            <w:r>
              <w:rPr>
                <w:rFonts w:ascii="Times New Roman" w:hAnsi="Times New Roman" w:cs="Times New Roman"/>
                <w:sz w:val="24"/>
                <w:szCs w:val="24"/>
              </w:rPr>
              <w:t>Očekávaný výstup</w:t>
            </w:r>
          </w:p>
        </w:tc>
        <w:tc>
          <w:tcPr>
            <w:tcW w:w="6694" w:type="dxa"/>
          </w:tcPr>
          <w:p w:rsidR="00527EF3" w:rsidRDefault="00566DBF" w:rsidP="00566DBF">
            <w:pPr>
              <w:pStyle w:val="Odstavecseseznamem"/>
              <w:numPr>
                <w:ilvl w:val="0"/>
                <w:numId w:val="4"/>
              </w:numPr>
              <w:rPr>
                <w:rFonts w:ascii="Times New Roman" w:hAnsi="Times New Roman" w:cs="Times New Roman"/>
                <w:sz w:val="24"/>
                <w:szCs w:val="24"/>
              </w:rPr>
            </w:pPr>
            <w:r w:rsidRPr="00566DBF">
              <w:rPr>
                <w:rFonts w:ascii="Times New Roman" w:hAnsi="Times New Roman" w:cs="Times New Roman"/>
                <w:sz w:val="24"/>
                <w:szCs w:val="24"/>
              </w:rPr>
              <w:t>porovnává významy slov, zvláště slova opačného významu a slova významem souřadná, nadřazená a podřazená, vyhledá v textu slova příbuzná</w:t>
            </w:r>
          </w:p>
          <w:p w:rsidR="00566DBF" w:rsidRDefault="00566DBF" w:rsidP="00566DBF">
            <w:pPr>
              <w:pStyle w:val="Odstavecseseznamem"/>
              <w:numPr>
                <w:ilvl w:val="0"/>
                <w:numId w:val="4"/>
              </w:numPr>
              <w:rPr>
                <w:rFonts w:ascii="Times New Roman" w:hAnsi="Times New Roman" w:cs="Times New Roman"/>
                <w:sz w:val="24"/>
                <w:szCs w:val="24"/>
              </w:rPr>
            </w:pPr>
            <w:r w:rsidRPr="00566DBF">
              <w:rPr>
                <w:rFonts w:ascii="Times New Roman" w:hAnsi="Times New Roman" w:cs="Times New Roman"/>
                <w:sz w:val="24"/>
                <w:szCs w:val="24"/>
              </w:rPr>
              <w:t xml:space="preserve">odůvodňuje a píše správně: i/y po tvrdých a měkkých souhláskách i po obojetných souhláskách ve vyjmenovaných slovech; </w:t>
            </w:r>
            <w:proofErr w:type="spellStart"/>
            <w:r w:rsidRPr="00566DBF">
              <w:rPr>
                <w:rFonts w:ascii="Times New Roman" w:hAnsi="Times New Roman" w:cs="Times New Roman"/>
                <w:sz w:val="24"/>
                <w:szCs w:val="24"/>
              </w:rPr>
              <w:t>dě</w:t>
            </w:r>
            <w:proofErr w:type="spellEnd"/>
            <w:r w:rsidRPr="00566DBF">
              <w:rPr>
                <w:rFonts w:ascii="Times New Roman" w:hAnsi="Times New Roman" w:cs="Times New Roman"/>
                <w:sz w:val="24"/>
                <w:szCs w:val="24"/>
              </w:rPr>
              <w:t xml:space="preserve">, </w:t>
            </w:r>
            <w:proofErr w:type="gramStart"/>
            <w:r w:rsidRPr="00566DBF">
              <w:rPr>
                <w:rFonts w:ascii="Times New Roman" w:hAnsi="Times New Roman" w:cs="Times New Roman"/>
                <w:sz w:val="24"/>
                <w:szCs w:val="24"/>
              </w:rPr>
              <w:t>tě, ně</w:t>
            </w:r>
            <w:proofErr w:type="gramEnd"/>
            <w:r w:rsidRPr="00566DBF">
              <w:rPr>
                <w:rFonts w:ascii="Times New Roman" w:hAnsi="Times New Roman" w:cs="Times New Roman"/>
                <w:sz w:val="24"/>
                <w:szCs w:val="24"/>
              </w:rPr>
              <w:t xml:space="preserve">, ú/ů, </w:t>
            </w:r>
            <w:proofErr w:type="spellStart"/>
            <w:r w:rsidRPr="00566DBF">
              <w:rPr>
                <w:rFonts w:ascii="Times New Roman" w:hAnsi="Times New Roman" w:cs="Times New Roman"/>
                <w:sz w:val="24"/>
                <w:szCs w:val="24"/>
              </w:rPr>
              <w:t>bě</w:t>
            </w:r>
            <w:proofErr w:type="spellEnd"/>
            <w:r w:rsidRPr="00566DBF">
              <w:rPr>
                <w:rFonts w:ascii="Times New Roman" w:hAnsi="Times New Roman" w:cs="Times New Roman"/>
                <w:sz w:val="24"/>
                <w:szCs w:val="24"/>
              </w:rPr>
              <w:t xml:space="preserve">, </w:t>
            </w:r>
            <w:proofErr w:type="spellStart"/>
            <w:r w:rsidRPr="00566DBF">
              <w:rPr>
                <w:rFonts w:ascii="Times New Roman" w:hAnsi="Times New Roman" w:cs="Times New Roman"/>
                <w:sz w:val="24"/>
                <w:szCs w:val="24"/>
              </w:rPr>
              <w:t>pě</w:t>
            </w:r>
            <w:proofErr w:type="spellEnd"/>
            <w:r w:rsidRPr="00566DBF">
              <w:rPr>
                <w:rFonts w:ascii="Times New Roman" w:hAnsi="Times New Roman" w:cs="Times New Roman"/>
                <w:sz w:val="24"/>
                <w:szCs w:val="24"/>
              </w:rPr>
              <w:t xml:space="preserve">, </w:t>
            </w:r>
            <w:proofErr w:type="spellStart"/>
            <w:r w:rsidRPr="00566DBF">
              <w:rPr>
                <w:rFonts w:ascii="Times New Roman" w:hAnsi="Times New Roman" w:cs="Times New Roman"/>
                <w:sz w:val="24"/>
                <w:szCs w:val="24"/>
              </w:rPr>
              <w:t>vě</w:t>
            </w:r>
            <w:proofErr w:type="spellEnd"/>
            <w:r w:rsidRPr="00566DBF">
              <w:rPr>
                <w:rFonts w:ascii="Times New Roman" w:hAnsi="Times New Roman" w:cs="Times New Roman"/>
                <w:sz w:val="24"/>
                <w:szCs w:val="24"/>
              </w:rPr>
              <w:t>, mě - mimo morfologický šev; velká písmena na začátku věty a v typických případech vlastních jmen osob, zvířat a místních pojmenování</w:t>
            </w:r>
          </w:p>
          <w:p w:rsidR="00566DBF" w:rsidRPr="00566DBF" w:rsidRDefault="00566DBF" w:rsidP="00566DBF">
            <w:pPr>
              <w:pStyle w:val="Odstavecseseznamem"/>
              <w:numPr>
                <w:ilvl w:val="0"/>
                <w:numId w:val="4"/>
              </w:numPr>
              <w:rPr>
                <w:rFonts w:ascii="Times New Roman" w:hAnsi="Times New Roman" w:cs="Times New Roman"/>
                <w:sz w:val="24"/>
                <w:szCs w:val="24"/>
              </w:rPr>
            </w:pPr>
            <w:r w:rsidRPr="00566DBF">
              <w:rPr>
                <w:rFonts w:ascii="Times New Roman" w:hAnsi="Times New Roman" w:cs="Times New Roman"/>
                <w:sz w:val="24"/>
                <w:szCs w:val="24"/>
              </w:rPr>
              <w:t>píše správné tvary písmen a číslic, správně spojuje písmena i slabiky; kontroluje vlastní písemný projev</w:t>
            </w:r>
          </w:p>
        </w:tc>
      </w:tr>
      <w:tr w:rsidR="00107649" w:rsidRPr="00107649" w:rsidTr="00107649">
        <w:tc>
          <w:tcPr>
            <w:tcW w:w="2235"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Druh učebního materiálu</w:t>
            </w:r>
          </w:p>
        </w:tc>
        <w:tc>
          <w:tcPr>
            <w:tcW w:w="6694"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pomůcka</w:t>
            </w:r>
          </w:p>
        </w:tc>
      </w:tr>
      <w:tr w:rsidR="00107649" w:rsidRPr="00107649" w:rsidTr="00107649">
        <w:tc>
          <w:tcPr>
            <w:tcW w:w="2235"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Cílová skupina</w:t>
            </w:r>
          </w:p>
        </w:tc>
        <w:tc>
          <w:tcPr>
            <w:tcW w:w="6694" w:type="dxa"/>
          </w:tcPr>
          <w:p w:rsidR="00107649" w:rsidRPr="00107649" w:rsidRDefault="00107649">
            <w:pPr>
              <w:rPr>
                <w:rFonts w:ascii="Times New Roman" w:hAnsi="Times New Roman" w:cs="Times New Roman"/>
                <w:sz w:val="24"/>
                <w:szCs w:val="24"/>
              </w:rPr>
            </w:pPr>
            <w:r>
              <w:rPr>
                <w:rFonts w:ascii="Times New Roman" w:hAnsi="Times New Roman" w:cs="Times New Roman"/>
                <w:sz w:val="24"/>
                <w:szCs w:val="24"/>
              </w:rPr>
              <w:t xml:space="preserve">Žáci 2. ročníku </w:t>
            </w:r>
          </w:p>
        </w:tc>
      </w:tr>
      <w:tr w:rsidR="00107649" w:rsidRPr="00107649" w:rsidTr="00107649">
        <w:tc>
          <w:tcPr>
            <w:tcW w:w="2235" w:type="dxa"/>
          </w:tcPr>
          <w:p w:rsidR="00107649" w:rsidRPr="00107649" w:rsidRDefault="00527EF3">
            <w:pPr>
              <w:rPr>
                <w:rFonts w:ascii="Times New Roman" w:hAnsi="Times New Roman" w:cs="Times New Roman"/>
                <w:sz w:val="24"/>
                <w:szCs w:val="24"/>
              </w:rPr>
            </w:pPr>
            <w:r>
              <w:rPr>
                <w:rFonts w:ascii="Times New Roman" w:hAnsi="Times New Roman" w:cs="Times New Roman"/>
                <w:sz w:val="24"/>
                <w:szCs w:val="24"/>
              </w:rPr>
              <w:t>Metodický postup</w:t>
            </w:r>
          </w:p>
        </w:tc>
        <w:tc>
          <w:tcPr>
            <w:tcW w:w="6694" w:type="dxa"/>
          </w:tcPr>
          <w:p w:rsidR="00883FA9" w:rsidRDefault="00883FA9" w:rsidP="002A3987">
            <w:pPr>
              <w:rPr>
                <w:rFonts w:ascii="Times New Roman" w:hAnsi="Times New Roman" w:cs="Times New Roman"/>
                <w:sz w:val="24"/>
                <w:szCs w:val="24"/>
              </w:rPr>
            </w:pPr>
            <w:r>
              <w:rPr>
                <w:rFonts w:ascii="Times New Roman" w:hAnsi="Times New Roman" w:cs="Times New Roman"/>
                <w:sz w:val="24"/>
                <w:szCs w:val="24"/>
              </w:rPr>
              <w:t xml:space="preserve">S touto pomůckou se žáci druhého ročníku setkávají během téměř celého roku. </w:t>
            </w:r>
            <w:r w:rsidR="00375963">
              <w:rPr>
                <w:rFonts w:ascii="Times New Roman" w:hAnsi="Times New Roman" w:cs="Times New Roman"/>
                <w:sz w:val="24"/>
                <w:szCs w:val="24"/>
              </w:rPr>
              <w:t>Chobotnice j</w:t>
            </w:r>
            <w:r w:rsidR="00AA06B4">
              <w:rPr>
                <w:rFonts w:ascii="Times New Roman" w:hAnsi="Times New Roman" w:cs="Times New Roman"/>
                <w:sz w:val="24"/>
                <w:szCs w:val="24"/>
              </w:rPr>
              <w:t xml:space="preserve">sou vyrobeny z tvrdého kartonu. </w:t>
            </w:r>
            <w:r w:rsidR="00375963">
              <w:rPr>
                <w:rFonts w:ascii="Times New Roman" w:hAnsi="Times New Roman" w:cs="Times New Roman"/>
                <w:sz w:val="24"/>
                <w:szCs w:val="24"/>
              </w:rPr>
              <w:t>Mají</w:t>
            </w:r>
            <w:r>
              <w:rPr>
                <w:rFonts w:ascii="Times New Roman" w:hAnsi="Times New Roman" w:cs="Times New Roman"/>
                <w:sz w:val="24"/>
                <w:szCs w:val="24"/>
              </w:rPr>
              <w:t xml:space="preserve"> jen 6 ramen – ukázalo </w:t>
            </w:r>
            <w:r w:rsidR="00AA06B4">
              <w:rPr>
                <w:rFonts w:ascii="Times New Roman" w:hAnsi="Times New Roman" w:cs="Times New Roman"/>
                <w:sz w:val="24"/>
                <w:szCs w:val="24"/>
              </w:rPr>
              <w:t>se to pro výuku přijatelnější. Jsou oboustranné. Na jedné straně jsou na ramenou malá nebo velká písmena, na druhé straně slova.</w:t>
            </w:r>
          </w:p>
          <w:p w:rsidR="002A3987" w:rsidRDefault="002A3987" w:rsidP="002A3987">
            <w:pPr>
              <w:rPr>
                <w:rFonts w:ascii="Times New Roman" w:hAnsi="Times New Roman" w:cs="Times New Roman"/>
                <w:sz w:val="24"/>
                <w:szCs w:val="24"/>
              </w:rPr>
            </w:pPr>
            <w:r>
              <w:rPr>
                <w:rFonts w:ascii="Times New Roman" w:hAnsi="Times New Roman" w:cs="Times New Roman"/>
                <w:sz w:val="24"/>
                <w:szCs w:val="24"/>
              </w:rPr>
              <w:t>Psaní velkých a malých písmen</w:t>
            </w:r>
          </w:p>
          <w:p w:rsidR="002A3987" w:rsidRDefault="002A3987" w:rsidP="002A3987">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slouží k opakování písmen na začátku roku. </w:t>
            </w:r>
            <w:r w:rsidR="00883FA9" w:rsidRPr="00527EF3">
              <w:rPr>
                <w:rFonts w:ascii="Times New Roman" w:hAnsi="Times New Roman" w:cs="Times New Roman"/>
                <w:sz w:val="24"/>
                <w:szCs w:val="24"/>
              </w:rPr>
              <w:t xml:space="preserve">Chobotnice </w:t>
            </w:r>
            <w:r w:rsidR="00883FA9" w:rsidRPr="00527EF3">
              <w:rPr>
                <w:rFonts w:ascii="Times New Roman" w:hAnsi="Times New Roman" w:cs="Times New Roman"/>
                <w:sz w:val="24"/>
                <w:szCs w:val="24"/>
              </w:rPr>
              <w:lastRenderedPageBreak/>
              <w:t xml:space="preserve">jsou složeny v košíčku na smluveném místě ve třídě. </w:t>
            </w:r>
            <w:r>
              <w:rPr>
                <w:rFonts w:ascii="Times New Roman" w:hAnsi="Times New Roman" w:cs="Times New Roman"/>
                <w:sz w:val="24"/>
                <w:szCs w:val="24"/>
              </w:rPr>
              <w:t>Žák si vytáhne chobotnici, opíše písmena na řádek. Na druhý řádek napíše k malým písmenům velká, nebo k velkým malá (záleží, která písmena si vylosoval).</w:t>
            </w:r>
          </w:p>
          <w:p w:rsidR="00D705DD" w:rsidRDefault="00D705DD" w:rsidP="00D705DD">
            <w:pPr>
              <w:rPr>
                <w:rFonts w:ascii="Times New Roman" w:hAnsi="Times New Roman" w:cs="Times New Roman"/>
                <w:sz w:val="24"/>
                <w:szCs w:val="24"/>
              </w:rPr>
            </w:pPr>
            <w:r>
              <w:rPr>
                <w:rFonts w:ascii="Times New Roman" w:hAnsi="Times New Roman" w:cs="Times New Roman"/>
                <w:sz w:val="24"/>
                <w:szCs w:val="24"/>
              </w:rPr>
              <w:t>Nadřazené, podřazené a souřadné výrazy:</w:t>
            </w:r>
          </w:p>
          <w:p w:rsidR="00D705DD" w:rsidRDefault="00D705DD" w:rsidP="00D705DD">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K 6 slovům na ramenech chobotnice hledají žáci nadřazený výraz.</w:t>
            </w:r>
          </w:p>
          <w:p w:rsidR="00D705DD" w:rsidRDefault="00D705DD" w:rsidP="00D705DD">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K 6 slovům přidávají slova souřadná – za každé nové slovo mají bod.</w:t>
            </w:r>
          </w:p>
          <w:p w:rsidR="00107649" w:rsidRDefault="00D705DD" w:rsidP="00D705DD">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Žák vymýšlí ke slovům v chobotnici slova souřadná + jedno, které tam nepatří, a</w:t>
            </w:r>
            <w:r w:rsidRPr="00D705DD">
              <w:rPr>
                <w:rFonts w:ascii="Times New Roman" w:hAnsi="Times New Roman" w:cs="Times New Roman"/>
                <w:sz w:val="24"/>
                <w:szCs w:val="24"/>
              </w:rPr>
              <w:t xml:space="preserve"> </w:t>
            </w:r>
            <w:r>
              <w:rPr>
                <w:rFonts w:ascii="Times New Roman" w:hAnsi="Times New Roman" w:cs="Times New Roman"/>
                <w:sz w:val="24"/>
                <w:szCs w:val="24"/>
              </w:rPr>
              <w:t xml:space="preserve">spolužák určuje </w:t>
            </w:r>
            <w:proofErr w:type="spellStart"/>
            <w:r>
              <w:rPr>
                <w:rFonts w:ascii="Times New Roman" w:hAnsi="Times New Roman" w:cs="Times New Roman"/>
                <w:sz w:val="24"/>
                <w:szCs w:val="24"/>
              </w:rPr>
              <w:t>slovo“vetřelce</w:t>
            </w:r>
            <w:proofErr w:type="spellEnd"/>
            <w:r>
              <w:rPr>
                <w:rFonts w:ascii="Times New Roman" w:hAnsi="Times New Roman" w:cs="Times New Roman"/>
                <w:sz w:val="24"/>
                <w:szCs w:val="24"/>
              </w:rPr>
              <w:t>“</w:t>
            </w:r>
            <w:r w:rsidR="00883FA9">
              <w:rPr>
                <w:rFonts w:ascii="Times New Roman" w:hAnsi="Times New Roman" w:cs="Times New Roman"/>
                <w:sz w:val="24"/>
                <w:szCs w:val="24"/>
              </w:rPr>
              <w:t>.</w:t>
            </w:r>
          </w:p>
          <w:p w:rsidR="002A3987" w:rsidRDefault="002A3987" w:rsidP="002A3987">
            <w:pPr>
              <w:rPr>
                <w:rFonts w:ascii="Times New Roman" w:hAnsi="Times New Roman" w:cs="Times New Roman"/>
                <w:sz w:val="24"/>
                <w:szCs w:val="24"/>
              </w:rPr>
            </w:pPr>
            <w:r>
              <w:rPr>
                <w:rFonts w:ascii="Times New Roman" w:hAnsi="Times New Roman" w:cs="Times New Roman"/>
                <w:sz w:val="24"/>
                <w:szCs w:val="24"/>
              </w:rPr>
              <w:t>Abeceda:</w:t>
            </w:r>
          </w:p>
          <w:p w:rsidR="002A3987" w:rsidRDefault="002A3987" w:rsidP="002A3987">
            <w:pPr>
              <w:pStyle w:val="Odstavecseseznamem"/>
              <w:numPr>
                <w:ilvl w:val="0"/>
                <w:numId w:val="2"/>
              </w:numPr>
              <w:rPr>
                <w:rFonts w:ascii="Times New Roman" w:hAnsi="Times New Roman" w:cs="Times New Roman"/>
                <w:sz w:val="24"/>
                <w:szCs w:val="24"/>
              </w:rPr>
            </w:pPr>
            <w:r w:rsidRPr="00527EF3">
              <w:rPr>
                <w:rFonts w:ascii="Times New Roman" w:hAnsi="Times New Roman" w:cs="Times New Roman"/>
                <w:sz w:val="24"/>
                <w:szCs w:val="24"/>
              </w:rPr>
              <w:t>Žák si vytáhne 1 chobotnici, opíše nejprve 6 písmen z ramen chobotnice do sloupce na papír, do druhého sloupce napíše tato písmena seřazená podle abecedy. Odnese chobotnici a vytáhne si další. Za každou správně seřazenou skupinu písmen má bod.</w:t>
            </w:r>
          </w:p>
          <w:p w:rsidR="002A3987" w:rsidRDefault="002A3987" w:rsidP="002A3987">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Pokročilejší žáci mohou stejným způsobem abecedně řadit slova z druhé strany chobotnice.</w:t>
            </w:r>
          </w:p>
          <w:p w:rsidR="002A3987" w:rsidRDefault="00D705DD" w:rsidP="00D705DD">
            <w:pPr>
              <w:rPr>
                <w:rFonts w:ascii="Times New Roman" w:hAnsi="Times New Roman" w:cs="Times New Roman"/>
                <w:sz w:val="24"/>
                <w:szCs w:val="24"/>
              </w:rPr>
            </w:pPr>
            <w:r>
              <w:rPr>
                <w:rFonts w:ascii="Times New Roman" w:hAnsi="Times New Roman" w:cs="Times New Roman"/>
                <w:sz w:val="24"/>
                <w:szCs w:val="24"/>
              </w:rPr>
              <w:t>Obecná a vlastní jména</w:t>
            </w:r>
          </w:p>
          <w:p w:rsidR="00D705DD" w:rsidRPr="002A3987" w:rsidRDefault="00D705DD" w:rsidP="002A3987">
            <w:pPr>
              <w:pStyle w:val="Odstavecseseznamem"/>
              <w:numPr>
                <w:ilvl w:val="0"/>
                <w:numId w:val="2"/>
              </w:numPr>
              <w:rPr>
                <w:rFonts w:ascii="Times New Roman" w:hAnsi="Times New Roman" w:cs="Times New Roman"/>
                <w:sz w:val="24"/>
                <w:szCs w:val="24"/>
              </w:rPr>
            </w:pPr>
            <w:r w:rsidRPr="002A3987">
              <w:rPr>
                <w:rFonts w:ascii="Times New Roman" w:hAnsi="Times New Roman" w:cs="Times New Roman"/>
                <w:sz w:val="24"/>
                <w:szCs w:val="24"/>
              </w:rPr>
              <w:t xml:space="preserve"> </w:t>
            </w:r>
            <w:r w:rsidR="002A3987" w:rsidRPr="002A3987">
              <w:rPr>
                <w:rFonts w:ascii="Times New Roman" w:hAnsi="Times New Roman" w:cs="Times New Roman"/>
                <w:sz w:val="24"/>
                <w:szCs w:val="24"/>
              </w:rPr>
              <w:t>v tuto chvíli slouží pomůcka spíše k vyvození pravidel psaní velkých písmen. Žáci mají za úkol roztřídit chobotnice na dvě hromady podle toho, jaká jsou písmena na začátku slov. Potom se snaží přijít na to, jaké pravidlo platí pro psaní velkých písmen.</w:t>
            </w:r>
          </w:p>
          <w:p w:rsidR="00527EF3" w:rsidRPr="00107649" w:rsidRDefault="00527EF3" w:rsidP="00527EF3">
            <w:pPr>
              <w:rPr>
                <w:rFonts w:ascii="Times New Roman" w:hAnsi="Times New Roman" w:cs="Times New Roman"/>
                <w:sz w:val="24"/>
                <w:szCs w:val="24"/>
              </w:rPr>
            </w:pPr>
          </w:p>
        </w:tc>
      </w:tr>
      <w:tr w:rsidR="00107649" w:rsidRPr="00107649" w:rsidTr="00107649">
        <w:tc>
          <w:tcPr>
            <w:tcW w:w="2235" w:type="dxa"/>
          </w:tcPr>
          <w:p w:rsidR="00107649" w:rsidRPr="00107649" w:rsidRDefault="00F85E52">
            <w:pPr>
              <w:rPr>
                <w:rFonts w:ascii="Times New Roman" w:hAnsi="Times New Roman" w:cs="Times New Roman"/>
                <w:sz w:val="24"/>
                <w:szCs w:val="24"/>
              </w:rPr>
            </w:pPr>
            <w:r>
              <w:rPr>
                <w:rFonts w:ascii="Times New Roman" w:hAnsi="Times New Roman" w:cs="Times New Roman"/>
                <w:sz w:val="24"/>
                <w:szCs w:val="24"/>
              </w:rPr>
              <w:lastRenderedPageBreak/>
              <w:t>Datum</w:t>
            </w:r>
          </w:p>
        </w:tc>
        <w:tc>
          <w:tcPr>
            <w:tcW w:w="6694" w:type="dxa"/>
          </w:tcPr>
          <w:p w:rsidR="00107649" w:rsidRPr="00107649" w:rsidRDefault="00F85E52">
            <w:pPr>
              <w:rPr>
                <w:rFonts w:ascii="Times New Roman" w:hAnsi="Times New Roman" w:cs="Times New Roman"/>
                <w:sz w:val="24"/>
                <w:szCs w:val="24"/>
              </w:rPr>
            </w:pPr>
            <w:r>
              <w:rPr>
                <w:rFonts w:ascii="Times New Roman" w:hAnsi="Times New Roman" w:cs="Times New Roman"/>
                <w:sz w:val="24"/>
                <w:szCs w:val="24"/>
              </w:rPr>
              <w:t>1. 9. 2011</w:t>
            </w:r>
            <w:bookmarkStart w:id="0" w:name="_GoBack"/>
            <w:bookmarkEnd w:id="0"/>
          </w:p>
        </w:tc>
      </w:tr>
    </w:tbl>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Default="00375963" w:rsidP="00375963">
      <w:pPr>
        <w:pStyle w:val="Odstavecseseznamem"/>
        <w:rPr>
          <w:rFonts w:ascii="Times New Roman" w:hAnsi="Times New Roman" w:cs="Times New Roman"/>
          <w:sz w:val="24"/>
          <w:szCs w:val="24"/>
        </w:rPr>
      </w:pPr>
    </w:p>
    <w:p w:rsidR="00375963" w:rsidRPr="00566DBF" w:rsidRDefault="00375963" w:rsidP="00566DBF">
      <w:pPr>
        <w:rPr>
          <w:rFonts w:ascii="Times New Roman" w:hAnsi="Times New Roman" w:cs="Times New Roman"/>
          <w:sz w:val="24"/>
          <w:szCs w:val="24"/>
        </w:rPr>
      </w:pPr>
    </w:p>
    <w:p w:rsidR="00375963" w:rsidRPr="00375963" w:rsidRDefault="00375963" w:rsidP="00375963">
      <w:pPr>
        <w:pStyle w:val="Odstavecseseznamem"/>
        <w:rPr>
          <w:rFonts w:ascii="Times New Roman" w:hAnsi="Times New Roman" w:cs="Times New Roman"/>
          <w:sz w:val="24"/>
          <w:szCs w:val="24"/>
        </w:rPr>
      </w:pPr>
    </w:p>
    <w:p w:rsidR="00107649" w:rsidRPr="00375963" w:rsidRDefault="00375963" w:rsidP="00375963">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strana chobotnice</w:t>
      </w:r>
    </w:p>
    <w:p w:rsidR="00107649" w:rsidRDefault="00AA06B4">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0720" cy="8150729"/>
            <wp:effectExtent l="0" t="0" r="0" b="3175"/>
            <wp:docPr id="2" name="Obrázek 2" descr="F:\2011_11_10\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1_11_10\IMG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AA06B4" w:rsidRPr="00375963" w:rsidRDefault="00375963" w:rsidP="00375963">
      <w:pPr>
        <w:pStyle w:val="Odstavecseseznamem"/>
        <w:numPr>
          <w:ilvl w:val="0"/>
          <w:numId w:val="3"/>
        </w:numPr>
        <w:rPr>
          <w:rFonts w:ascii="Times New Roman" w:hAnsi="Times New Roman" w:cs="Times New Roman"/>
          <w:sz w:val="24"/>
          <w:szCs w:val="24"/>
        </w:rPr>
      </w:pPr>
      <w:r w:rsidRPr="00375963">
        <w:rPr>
          <w:rFonts w:ascii="Times New Roman" w:hAnsi="Times New Roman" w:cs="Times New Roman"/>
          <w:sz w:val="24"/>
          <w:szCs w:val="24"/>
        </w:rPr>
        <w:lastRenderedPageBreak/>
        <w:t>strana chobotnice</w:t>
      </w:r>
    </w:p>
    <w:p w:rsidR="00AA06B4" w:rsidRDefault="00AA06B4">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14:anchorId="0ECC81BA" wp14:editId="56997810">
            <wp:extent cx="5760720" cy="8150729"/>
            <wp:effectExtent l="0" t="0" r="0" b="3175"/>
            <wp:docPr id="3" name="Obrázek 3" descr="F:\2011_11_10\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1_11_10\IMG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AA06B4" w:rsidRDefault="00AA06B4">
      <w:pPr>
        <w:rPr>
          <w:rFonts w:ascii="Times New Roman" w:hAnsi="Times New Roman" w:cs="Times New Roman"/>
          <w:sz w:val="24"/>
          <w:szCs w:val="24"/>
        </w:rPr>
      </w:pPr>
    </w:p>
    <w:p w:rsidR="00AA06B4" w:rsidRPr="00375963" w:rsidRDefault="00AA06B4">
      <w:pPr>
        <w:rPr>
          <w:rFonts w:ascii="Times New Roman" w:hAnsi="Times New Roman" w:cs="Times New Roman"/>
          <w:sz w:val="32"/>
          <w:szCs w:val="32"/>
        </w:rPr>
      </w:pPr>
      <w:r w:rsidRPr="00375963">
        <w:rPr>
          <w:rFonts w:ascii="Times New Roman" w:hAnsi="Times New Roman" w:cs="Times New Roman"/>
          <w:sz w:val="32"/>
          <w:szCs w:val="32"/>
        </w:rPr>
        <w:lastRenderedPageBreak/>
        <w:t>Co mají chobotnice na ramenech:</w:t>
      </w:r>
    </w:p>
    <w:tbl>
      <w:tblPr>
        <w:tblStyle w:val="Mkatabulky"/>
        <w:tblW w:w="10219" w:type="dxa"/>
        <w:tblLook w:val="04A0" w:firstRow="1" w:lastRow="0" w:firstColumn="1" w:lastColumn="0" w:noHBand="0" w:noVBand="1"/>
      </w:tblPr>
      <w:tblGrid>
        <w:gridCol w:w="2945"/>
        <w:gridCol w:w="7274"/>
      </w:tblGrid>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W A R H S Ň</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Zlín, Praha, Olomouc, Plzeň, Jemnice, Brno</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k y ch ř b t</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špaček, bažant, vrabec, jiřička, hýl, datel</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Č R I CH Z Q</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Labe, Vltava, Želetavka, Morava, Odra, Sázava</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s č m v h f</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Amálka, Rumcajs, Vochomůrka, Hurvínek, Arabela, Bajaja</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K B R Ž M S</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Jana, Helena, Zuzana, Marie, Alena, Tereza</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l v ch t ř i</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křemenáč, hřib, muchomůrka, žampion, klouzek, bedla</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o š j z h d</w:t>
            </w:r>
          </w:p>
        </w:tc>
        <w:tc>
          <w:tcPr>
            <w:tcW w:w="7274"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truhlář, kominík zedník instalatér, učitel, malíř</w:t>
            </w:r>
          </w:p>
        </w:tc>
      </w:tr>
      <w:tr w:rsidR="00160B4F" w:rsidTr="00375963">
        <w:trPr>
          <w:trHeight w:val="355"/>
        </w:trPr>
        <w:tc>
          <w:tcPr>
            <w:tcW w:w="2945" w:type="dxa"/>
          </w:tcPr>
          <w:p w:rsidR="00160B4F" w:rsidRPr="00375963" w:rsidRDefault="00160B4F">
            <w:pPr>
              <w:rPr>
                <w:rFonts w:ascii="Times New Roman" w:hAnsi="Times New Roman" w:cs="Times New Roman"/>
                <w:sz w:val="28"/>
                <w:szCs w:val="28"/>
              </w:rPr>
            </w:pPr>
            <w:r w:rsidRPr="00375963">
              <w:rPr>
                <w:rFonts w:ascii="Times New Roman" w:hAnsi="Times New Roman" w:cs="Times New Roman"/>
                <w:sz w:val="28"/>
                <w:szCs w:val="28"/>
              </w:rPr>
              <w:t>k v a ň d x</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j</w:t>
            </w:r>
            <w:r w:rsidR="00160B4F" w:rsidRPr="00375963">
              <w:rPr>
                <w:rFonts w:ascii="Times New Roman" w:hAnsi="Times New Roman" w:cs="Times New Roman"/>
                <w:sz w:val="28"/>
                <w:szCs w:val="28"/>
              </w:rPr>
              <w:t>ablko, třešeň, rybíz, kiwi, citrón, hruška</w:t>
            </w:r>
          </w:p>
        </w:tc>
      </w:tr>
      <w:tr w:rsidR="00160B4F" w:rsidTr="00375963">
        <w:trPr>
          <w:trHeight w:val="37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B P Š K E X</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Říp, Sněžka, Mařenka, Javořice, Vráž, Blaník</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 xml:space="preserve">l g ď v a s </w:t>
            </w:r>
          </w:p>
        </w:tc>
        <w:tc>
          <w:tcPr>
            <w:tcW w:w="7274" w:type="dxa"/>
          </w:tcPr>
          <w:p w:rsidR="00160B4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h</w:t>
            </w:r>
            <w:r w:rsidR="00DE75DF" w:rsidRPr="00375963">
              <w:rPr>
                <w:rFonts w:ascii="Times New Roman" w:hAnsi="Times New Roman" w:cs="Times New Roman"/>
                <w:sz w:val="28"/>
                <w:szCs w:val="28"/>
              </w:rPr>
              <w:t>ouse, sele, koloušek, štěně, jehně, hříbě</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P Y V N G Ž</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Zmatlíková, Lada, Trnka, Born, Pilař, Miler</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w i ň c p l</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svetr, ponožky, bunda, kalhoty, čepice, sukně</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 xml:space="preserve">F Ř U L D T </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Němcová, Karafiát, Čapek, Sekora, Čtvrtek, Petiška</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e t k č h n</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Tomáš, Ondřej, Jakub, Zdeněk, Filip, Vojtěch</w:t>
            </w:r>
          </w:p>
        </w:tc>
      </w:tr>
      <w:tr w:rsidR="00160B4F" w:rsidTr="00375963">
        <w:trPr>
          <w:trHeight w:val="355"/>
        </w:trPr>
        <w:tc>
          <w:tcPr>
            <w:tcW w:w="2945"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z e f ch m ť</w:t>
            </w:r>
          </w:p>
        </w:tc>
        <w:tc>
          <w:tcPr>
            <w:tcW w:w="7274" w:type="dxa"/>
          </w:tcPr>
          <w:p w:rsidR="00160B4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mixér, pračka, topinkovač, žehlička, fén, lednička</w:t>
            </w:r>
          </w:p>
        </w:tc>
      </w:tr>
      <w:tr w:rsidR="00DE75DF" w:rsidTr="00375963">
        <w:trPr>
          <w:trHeight w:val="355"/>
        </w:trPr>
        <w:tc>
          <w:tcPr>
            <w:tcW w:w="2945" w:type="dxa"/>
          </w:tcPr>
          <w:p w:rsidR="00DE75D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S ĎV L R E</w:t>
            </w:r>
          </w:p>
        </w:tc>
        <w:tc>
          <w:tcPr>
            <w:tcW w:w="7274" w:type="dxa"/>
          </w:tcPr>
          <w:p w:rsidR="00DE75D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Žáček, Hrubín, Sládek, Čarek, Nezval, Vodňanský</w:t>
            </w:r>
          </w:p>
        </w:tc>
      </w:tr>
      <w:tr w:rsidR="00DE75DF" w:rsidTr="00375963">
        <w:trPr>
          <w:trHeight w:val="355"/>
        </w:trPr>
        <w:tc>
          <w:tcPr>
            <w:tcW w:w="2945" w:type="dxa"/>
          </w:tcPr>
          <w:p w:rsidR="00DE75D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T L A Ř C V</w:t>
            </w:r>
          </w:p>
        </w:tc>
        <w:tc>
          <w:tcPr>
            <w:tcW w:w="7274" w:type="dxa"/>
          </w:tcPr>
          <w:p w:rsidR="00DE75DF" w:rsidRPr="00375963" w:rsidRDefault="00DE75DF">
            <w:pPr>
              <w:rPr>
                <w:rFonts w:ascii="Times New Roman" w:hAnsi="Times New Roman" w:cs="Times New Roman"/>
                <w:sz w:val="28"/>
                <w:szCs w:val="28"/>
              </w:rPr>
            </w:pPr>
            <w:r w:rsidRPr="00375963">
              <w:rPr>
                <w:rFonts w:ascii="Times New Roman" w:hAnsi="Times New Roman" w:cs="Times New Roman"/>
                <w:sz w:val="28"/>
                <w:szCs w:val="28"/>
              </w:rPr>
              <w:t xml:space="preserve">pila, kladivo, kleště, </w:t>
            </w:r>
            <w:r w:rsidR="00375963" w:rsidRPr="00375963">
              <w:rPr>
                <w:rFonts w:ascii="Times New Roman" w:hAnsi="Times New Roman" w:cs="Times New Roman"/>
                <w:sz w:val="28"/>
                <w:szCs w:val="28"/>
              </w:rPr>
              <w:t>šroubovák, hoblík, dláto</w:t>
            </w:r>
          </w:p>
        </w:tc>
      </w:tr>
      <w:tr w:rsidR="00DE75DF" w:rsidTr="00375963">
        <w:trPr>
          <w:trHeight w:val="375"/>
        </w:trPr>
        <w:tc>
          <w:tcPr>
            <w:tcW w:w="2945" w:type="dxa"/>
          </w:tcPr>
          <w:p w:rsidR="00DE75D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g z e ť c n</w:t>
            </w:r>
          </w:p>
        </w:tc>
        <w:tc>
          <w:tcPr>
            <w:tcW w:w="7274" w:type="dxa"/>
          </w:tcPr>
          <w:p w:rsidR="00DE75DF" w:rsidRPr="00375963" w:rsidRDefault="00375963">
            <w:pPr>
              <w:rPr>
                <w:rFonts w:ascii="Times New Roman" w:hAnsi="Times New Roman" w:cs="Times New Roman"/>
                <w:sz w:val="28"/>
                <w:szCs w:val="28"/>
              </w:rPr>
            </w:pPr>
            <w:r w:rsidRPr="00375963">
              <w:rPr>
                <w:rFonts w:ascii="Times New Roman" w:hAnsi="Times New Roman" w:cs="Times New Roman"/>
                <w:sz w:val="28"/>
                <w:szCs w:val="28"/>
              </w:rPr>
              <w:t>kopretina, jetel, sedmikráska, zvonek, růže, blatouch</w:t>
            </w:r>
          </w:p>
        </w:tc>
      </w:tr>
    </w:tbl>
    <w:p w:rsidR="00AA06B4" w:rsidRPr="00107649" w:rsidRDefault="00AA06B4">
      <w:pPr>
        <w:rPr>
          <w:rFonts w:ascii="Times New Roman" w:hAnsi="Times New Roman" w:cs="Times New Roman"/>
          <w:sz w:val="24"/>
          <w:szCs w:val="24"/>
        </w:rPr>
      </w:pPr>
    </w:p>
    <w:sectPr w:rsidR="00AA06B4" w:rsidRPr="001076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F68" w:rsidRDefault="00021F68" w:rsidP="00AA06B4">
      <w:pPr>
        <w:spacing w:after="0" w:line="240" w:lineRule="auto"/>
      </w:pPr>
      <w:r>
        <w:separator/>
      </w:r>
    </w:p>
  </w:endnote>
  <w:endnote w:type="continuationSeparator" w:id="0">
    <w:p w:rsidR="00021F68" w:rsidRDefault="00021F68" w:rsidP="00AA0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F68" w:rsidRDefault="00021F68" w:rsidP="00AA06B4">
      <w:pPr>
        <w:spacing w:after="0" w:line="240" w:lineRule="auto"/>
      </w:pPr>
      <w:r>
        <w:separator/>
      </w:r>
    </w:p>
  </w:footnote>
  <w:footnote w:type="continuationSeparator" w:id="0">
    <w:p w:rsidR="00021F68" w:rsidRDefault="00021F68" w:rsidP="00AA0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00D0E"/>
    <w:multiLevelType w:val="hybridMultilevel"/>
    <w:tmpl w:val="7C6A796E"/>
    <w:lvl w:ilvl="0" w:tplc="9074302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A8E1A21"/>
    <w:multiLevelType w:val="hybridMultilevel"/>
    <w:tmpl w:val="0DF02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31335E4"/>
    <w:multiLevelType w:val="hybridMultilevel"/>
    <w:tmpl w:val="6194CC3C"/>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3">
    <w:nsid w:val="70B06ABA"/>
    <w:multiLevelType w:val="hybridMultilevel"/>
    <w:tmpl w:val="70DC1B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F49"/>
    <w:rsid w:val="00021F68"/>
    <w:rsid w:val="00107649"/>
    <w:rsid w:val="00160B4F"/>
    <w:rsid w:val="00162405"/>
    <w:rsid w:val="00284F3A"/>
    <w:rsid w:val="00296360"/>
    <w:rsid w:val="002A3987"/>
    <w:rsid w:val="00375963"/>
    <w:rsid w:val="003F0F49"/>
    <w:rsid w:val="00527EF3"/>
    <w:rsid w:val="00566DBF"/>
    <w:rsid w:val="006C6CA2"/>
    <w:rsid w:val="006E4735"/>
    <w:rsid w:val="0087572D"/>
    <w:rsid w:val="00883FA9"/>
    <w:rsid w:val="00884D23"/>
    <w:rsid w:val="00AA06B4"/>
    <w:rsid w:val="00D705DD"/>
    <w:rsid w:val="00DE75DF"/>
    <w:rsid w:val="00F85E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0764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649"/>
    <w:rPr>
      <w:rFonts w:ascii="Tahoma" w:hAnsi="Tahoma" w:cs="Tahoma"/>
      <w:sz w:val="16"/>
      <w:szCs w:val="16"/>
    </w:rPr>
  </w:style>
  <w:style w:type="table" w:styleId="Mkatabulky">
    <w:name w:val="Table Grid"/>
    <w:basedOn w:val="Normlntabulka"/>
    <w:uiPriority w:val="59"/>
    <w:rsid w:val="00107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107649"/>
    <w:pPr>
      <w:ind w:left="720"/>
      <w:contextualSpacing/>
    </w:pPr>
  </w:style>
  <w:style w:type="paragraph" w:styleId="Zhlav">
    <w:name w:val="header"/>
    <w:basedOn w:val="Normln"/>
    <w:link w:val="ZhlavChar"/>
    <w:uiPriority w:val="99"/>
    <w:unhideWhenUsed/>
    <w:rsid w:val="00AA06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06B4"/>
  </w:style>
  <w:style w:type="paragraph" w:styleId="Zpat">
    <w:name w:val="footer"/>
    <w:basedOn w:val="Normln"/>
    <w:link w:val="ZpatChar"/>
    <w:uiPriority w:val="99"/>
    <w:unhideWhenUsed/>
    <w:rsid w:val="00AA06B4"/>
    <w:pPr>
      <w:tabs>
        <w:tab w:val="center" w:pos="4536"/>
        <w:tab w:val="right" w:pos="9072"/>
      </w:tabs>
      <w:spacing w:after="0" w:line="240" w:lineRule="auto"/>
    </w:pPr>
  </w:style>
  <w:style w:type="character" w:customStyle="1" w:styleId="ZpatChar">
    <w:name w:val="Zápatí Char"/>
    <w:basedOn w:val="Standardnpsmoodstavce"/>
    <w:link w:val="Zpat"/>
    <w:uiPriority w:val="99"/>
    <w:rsid w:val="00AA06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0764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649"/>
    <w:rPr>
      <w:rFonts w:ascii="Tahoma" w:hAnsi="Tahoma" w:cs="Tahoma"/>
      <w:sz w:val="16"/>
      <w:szCs w:val="16"/>
    </w:rPr>
  </w:style>
  <w:style w:type="table" w:styleId="Mkatabulky">
    <w:name w:val="Table Grid"/>
    <w:basedOn w:val="Normlntabulka"/>
    <w:uiPriority w:val="59"/>
    <w:rsid w:val="001076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107649"/>
    <w:pPr>
      <w:ind w:left="720"/>
      <w:contextualSpacing/>
    </w:pPr>
  </w:style>
  <w:style w:type="paragraph" w:styleId="Zhlav">
    <w:name w:val="header"/>
    <w:basedOn w:val="Normln"/>
    <w:link w:val="ZhlavChar"/>
    <w:uiPriority w:val="99"/>
    <w:unhideWhenUsed/>
    <w:rsid w:val="00AA06B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06B4"/>
  </w:style>
  <w:style w:type="paragraph" w:styleId="Zpat">
    <w:name w:val="footer"/>
    <w:basedOn w:val="Normln"/>
    <w:link w:val="ZpatChar"/>
    <w:uiPriority w:val="99"/>
    <w:unhideWhenUsed/>
    <w:rsid w:val="00AA06B4"/>
    <w:pPr>
      <w:tabs>
        <w:tab w:val="center" w:pos="4536"/>
        <w:tab w:val="right" w:pos="9072"/>
      </w:tabs>
      <w:spacing w:after="0" w:line="240" w:lineRule="auto"/>
    </w:pPr>
  </w:style>
  <w:style w:type="character" w:customStyle="1" w:styleId="ZpatChar">
    <w:name w:val="Zápatí Char"/>
    <w:basedOn w:val="Standardnpsmoodstavce"/>
    <w:link w:val="Zpat"/>
    <w:uiPriority w:val="99"/>
    <w:rsid w:val="00AA0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Pages>
  <Words>522</Words>
  <Characters>3084</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simkova</cp:lastModifiedBy>
  <cp:revision>6</cp:revision>
  <cp:lastPrinted>2012-05-17T12:07:00Z</cp:lastPrinted>
  <dcterms:created xsi:type="dcterms:W3CDTF">2011-11-10T13:29:00Z</dcterms:created>
  <dcterms:modified xsi:type="dcterms:W3CDTF">2012-05-17T12:07:00Z</dcterms:modified>
</cp:coreProperties>
</file>